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0F0" w:rsidRDefault="005F70F0" w:rsidP="005F70F0">
      <w:pPr>
        <w:widowControl/>
        <w:snapToGrid w:val="0"/>
        <w:spacing w:line="360" w:lineRule="auto"/>
        <w:ind w:firstLine="880"/>
        <w:jc w:val="center"/>
        <w:rPr>
          <w:rFonts w:eastAsia="华文仿宋" w:cs="宋体"/>
          <w:kern w:val="0"/>
          <w:szCs w:val="21"/>
        </w:rPr>
      </w:pPr>
      <w:r>
        <w:rPr>
          <w:rFonts w:ascii="方正小标宋_GBK" w:eastAsia="方正小标宋_GBK" w:cs="宋体" w:hint="eastAsia"/>
          <w:kern w:val="0"/>
          <w:sz w:val="44"/>
          <w:szCs w:val="44"/>
        </w:rPr>
        <w:t>湖南省普通高等学校特色成长辅导室建设标准（试行）</w:t>
      </w:r>
    </w:p>
    <w:p w:rsidR="005F70F0" w:rsidRDefault="005F70F0" w:rsidP="005F70F0">
      <w:pPr>
        <w:widowControl/>
        <w:spacing w:line="360" w:lineRule="auto"/>
        <w:ind w:firstLine="723"/>
        <w:jc w:val="center"/>
        <w:rPr>
          <w:rFonts w:eastAsia="华文仿宋" w:cs="宋体"/>
          <w:kern w:val="0"/>
          <w:szCs w:val="21"/>
        </w:rPr>
      </w:pPr>
      <w:r>
        <w:rPr>
          <w:rFonts w:eastAsia="华文仿宋" w:cs="宋体"/>
          <w:kern w:val="0"/>
          <w:szCs w:val="21"/>
        </w:rPr>
        <w:t> 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353"/>
        <w:gridCol w:w="1690"/>
        <w:gridCol w:w="5689"/>
      </w:tblGrid>
      <w:tr w:rsidR="005F70F0" w:rsidTr="00795389">
        <w:trPr>
          <w:trHeight w:val="345"/>
          <w:tblHeader/>
          <w:jc w:val="center"/>
        </w:trPr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70F0" w:rsidRDefault="005F70F0" w:rsidP="00795389">
            <w:pPr>
              <w:widowControl/>
              <w:spacing w:line="340" w:lineRule="atLeast"/>
              <w:ind w:firstLine="1"/>
              <w:jc w:val="center"/>
              <w:rPr>
                <w:rFonts w:cs="宋体" w:hint="eastAsia"/>
                <w:kern w:val="0"/>
                <w:szCs w:val="21"/>
              </w:rPr>
            </w:pPr>
            <w:r>
              <w:rPr>
                <w:rFonts w:ascii="黑体" w:eastAsia="黑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6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70F0" w:rsidRDefault="005F70F0" w:rsidP="00795389">
            <w:pPr>
              <w:widowControl/>
              <w:spacing w:line="340" w:lineRule="atLeast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ascii="黑体" w:eastAsia="黑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5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70F0" w:rsidRDefault="005F70F0" w:rsidP="00795389">
            <w:pPr>
              <w:widowControl/>
              <w:spacing w:line="340" w:lineRule="atLeast"/>
              <w:ind w:firstLine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ascii="黑体" w:eastAsia="黑体" w:cs="宋体" w:hint="eastAsia"/>
                <w:spacing w:val="400"/>
                <w:kern w:val="0"/>
                <w:szCs w:val="21"/>
              </w:rPr>
              <w:t>建设标</w:t>
            </w:r>
            <w:r>
              <w:rPr>
                <w:rFonts w:ascii="黑体" w:eastAsia="黑体" w:cs="宋体" w:hint="eastAsia"/>
                <w:kern w:val="0"/>
                <w:szCs w:val="21"/>
              </w:rPr>
              <w:t>准</w:t>
            </w:r>
          </w:p>
        </w:tc>
      </w:tr>
      <w:tr w:rsidR="005F70F0" w:rsidTr="00795389">
        <w:trPr>
          <w:trHeight w:val="1043"/>
          <w:jc w:val="center"/>
        </w:trPr>
        <w:tc>
          <w:tcPr>
            <w:tcW w:w="135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70F0" w:rsidRDefault="005F70F0" w:rsidP="00795389">
            <w:pPr>
              <w:widowControl/>
              <w:spacing w:line="340" w:lineRule="atLeast"/>
              <w:ind w:firstLine="1"/>
              <w:jc w:val="center"/>
              <w:rPr>
                <w:rFonts w:cs="宋体" w:hint="eastAsia"/>
                <w:kern w:val="0"/>
                <w:szCs w:val="21"/>
              </w:rPr>
            </w:pPr>
            <w:r>
              <w:rPr>
                <w:rFonts w:ascii="黑体" w:eastAsia="黑体" w:cs="宋体" w:hint="eastAsia"/>
                <w:kern w:val="0"/>
                <w:szCs w:val="21"/>
              </w:rPr>
              <w:t>1、机制建设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70F0" w:rsidRDefault="005F70F0" w:rsidP="00795389">
            <w:pPr>
              <w:widowControl/>
              <w:spacing w:line="340" w:lineRule="atLeast"/>
              <w:rPr>
                <w:rFonts w:cs="宋体"/>
                <w:kern w:val="0"/>
                <w:szCs w:val="21"/>
              </w:rPr>
            </w:pPr>
            <w:r>
              <w:rPr>
                <w:rFonts w:ascii="黑体" w:eastAsia="黑体" w:cs="宋体" w:hint="eastAsia"/>
                <w:kern w:val="0"/>
                <w:szCs w:val="21"/>
              </w:rPr>
              <w:t>1.1管理制度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70F0" w:rsidRDefault="005F70F0" w:rsidP="00795389">
            <w:pPr>
              <w:widowControl/>
              <w:spacing w:line="340" w:lineRule="atLeast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、成长辅导室建设纳入院系大学生思想政治教育工作内容；</w:t>
            </w:r>
          </w:p>
          <w:p w:rsidR="005F70F0" w:rsidRDefault="005F70F0" w:rsidP="00795389">
            <w:pPr>
              <w:widowControl/>
              <w:spacing w:line="340" w:lineRule="atLeast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、成长辅导室的建设由院系大学生思想政治教育工作负责人负责，指定一名专职辅导员负责日常运行；</w:t>
            </w:r>
          </w:p>
          <w:p w:rsidR="005F70F0" w:rsidRDefault="005F70F0" w:rsidP="00795389">
            <w:pPr>
              <w:widowControl/>
              <w:spacing w:line="340" w:lineRule="atLeast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kern w:val="0"/>
                <w:szCs w:val="21"/>
              </w:rPr>
              <w:t>、有完善的辅导室管理制度，包括辅导室管理细则、辅导老师工作职责等。</w:t>
            </w:r>
          </w:p>
        </w:tc>
      </w:tr>
      <w:tr w:rsidR="005F70F0" w:rsidTr="00795389">
        <w:trPr>
          <w:trHeight w:val="447"/>
          <w:jc w:val="center"/>
        </w:trPr>
        <w:tc>
          <w:tcPr>
            <w:tcW w:w="135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0F0" w:rsidRDefault="005F70F0" w:rsidP="00795389">
            <w:pPr>
              <w:widowControl/>
              <w:jc w:val="left"/>
              <w:rPr>
                <w:rFonts w:cs="宋体" w:hint="eastAsia"/>
                <w:kern w:val="0"/>
                <w:szCs w:val="21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70F0" w:rsidRDefault="005F70F0" w:rsidP="00795389">
            <w:pPr>
              <w:widowControl/>
              <w:spacing w:line="340" w:lineRule="atLeast"/>
              <w:rPr>
                <w:rFonts w:cs="宋体"/>
                <w:kern w:val="0"/>
                <w:szCs w:val="21"/>
              </w:rPr>
            </w:pPr>
            <w:r>
              <w:rPr>
                <w:rFonts w:ascii="黑体" w:eastAsia="黑体" w:cs="宋体" w:hint="eastAsia"/>
                <w:kern w:val="0"/>
                <w:szCs w:val="21"/>
              </w:rPr>
              <w:t>1.2经费投入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70F0" w:rsidRDefault="005F70F0" w:rsidP="00795389">
            <w:pPr>
              <w:widowControl/>
              <w:spacing w:line="340" w:lineRule="atLeast"/>
              <w:rPr>
                <w:rFonts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每学期有一定的经费投入。</w:t>
            </w:r>
          </w:p>
        </w:tc>
      </w:tr>
      <w:tr w:rsidR="005F70F0" w:rsidTr="00795389">
        <w:trPr>
          <w:trHeight w:val="765"/>
          <w:jc w:val="center"/>
        </w:trPr>
        <w:tc>
          <w:tcPr>
            <w:tcW w:w="135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70F0" w:rsidRDefault="005F70F0" w:rsidP="00795389">
            <w:pPr>
              <w:widowControl/>
              <w:spacing w:line="340" w:lineRule="atLeast"/>
              <w:ind w:firstLine="1"/>
              <w:rPr>
                <w:rFonts w:cs="宋体" w:hint="eastAsia"/>
                <w:kern w:val="0"/>
                <w:szCs w:val="21"/>
              </w:rPr>
            </w:pPr>
            <w:r>
              <w:rPr>
                <w:rFonts w:ascii="黑体" w:eastAsia="黑体" w:cs="宋体" w:hint="eastAsia"/>
                <w:kern w:val="0"/>
                <w:szCs w:val="21"/>
              </w:rPr>
              <w:t>2、队伍建设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70F0" w:rsidRDefault="005F70F0" w:rsidP="00795389">
            <w:pPr>
              <w:widowControl/>
              <w:spacing w:line="340" w:lineRule="atLeast"/>
              <w:rPr>
                <w:rFonts w:cs="宋体"/>
                <w:kern w:val="0"/>
                <w:szCs w:val="21"/>
              </w:rPr>
            </w:pPr>
            <w:r>
              <w:rPr>
                <w:rFonts w:ascii="黑体" w:eastAsia="黑体" w:cs="宋体" w:hint="eastAsia"/>
                <w:kern w:val="0"/>
                <w:szCs w:val="21"/>
              </w:rPr>
              <w:t>2.1辅导老师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70F0" w:rsidRDefault="005F70F0" w:rsidP="00795389">
            <w:pPr>
              <w:widowControl/>
              <w:spacing w:line="340" w:lineRule="atLeast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、建立以辅导员为骨干，专业教师等为补充的辅导队伍；</w:t>
            </w:r>
          </w:p>
          <w:p w:rsidR="005F70F0" w:rsidRDefault="005F70F0" w:rsidP="00795389">
            <w:pPr>
              <w:widowControl/>
              <w:spacing w:line="340" w:lineRule="atLeast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、辅导队伍每学期案例讨论会不少于</w:t>
            </w:r>
            <w:r>
              <w:rPr>
                <w:rFonts w:cs="宋体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kern w:val="0"/>
                <w:szCs w:val="21"/>
              </w:rPr>
              <w:t>次；</w:t>
            </w:r>
          </w:p>
          <w:p w:rsidR="005F70F0" w:rsidRDefault="005F70F0" w:rsidP="00795389">
            <w:pPr>
              <w:widowControl/>
              <w:spacing w:line="340" w:lineRule="atLeast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kern w:val="0"/>
                <w:szCs w:val="21"/>
              </w:rPr>
              <w:t>、辅导队伍每学期开展专业培训不少于</w:t>
            </w:r>
            <w:r>
              <w:rPr>
                <w:rFonts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次；</w:t>
            </w:r>
          </w:p>
          <w:p w:rsidR="005F70F0" w:rsidRDefault="005F70F0" w:rsidP="00795389">
            <w:pPr>
              <w:widowControl/>
              <w:spacing w:line="340" w:lineRule="atLeast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kern w:val="0"/>
                <w:szCs w:val="21"/>
              </w:rPr>
              <w:t>、配备一名心理辅导员，必须具有心理学或教育学背景和国家二级心理咨询师资格。</w:t>
            </w:r>
          </w:p>
        </w:tc>
      </w:tr>
      <w:tr w:rsidR="005F70F0" w:rsidTr="00795389">
        <w:trPr>
          <w:trHeight w:val="765"/>
          <w:jc w:val="center"/>
        </w:trPr>
        <w:tc>
          <w:tcPr>
            <w:tcW w:w="135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0F0" w:rsidRDefault="005F70F0" w:rsidP="00795389">
            <w:pPr>
              <w:widowControl/>
              <w:jc w:val="left"/>
              <w:rPr>
                <w:rFonts w:cs="宋体" w:hint="eastAsia"/>
                <w:kern w:val="0"/>
                <w:szCs w:val="21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70F0" w:rsidRDefault="005F70F0" w:rsidP="00795389">
            <w:pPr>
              <w:widowControl/>
              <w:spacing w:line="340" w:lineRule="atLeast"/>
              <w:rPr>
                <w:rFonts w:cs="宋体"/>
                <w:kern w:val="0"/>
                <w:szCs w:val="21"/>
              </w:rPr>
            </w:pPr>
            <w:r>
              <w:rPr>
                <w:rFonts w:ascii="黑体" w:eastAsia="黑体" w:cs="宋体" w:hint="eastAsia"/>
                <w:kern w:val="0"/>
                <w:szCs w:val="21"/>
              </w:rPr>
              <w:t>2.2朋辈辅导队伍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70F0" w:rsidRDefault="005F70F0" w:rsidP="00795389">
            <w:pPr>
              <w:widowControl/>
              <w:spacing w:line="340" w:lineRule="atLeast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、建立了以院系学生会朋辈心理工作部学生干部、班级心理委员为主，其他学生自愿加入的朋辈辅导队伍。</w:t>
            </w:r>
          </w:p>
          <w:p w:rsidR="005F70F0" w:rsidRDefault="005F70F0" w:rsidP="00795389">
            <w:pPr>
              <w:widowControl/>
              <w:spacing w:line="340" w:lineRule="atLeast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、定期开展相关培训；</w:t>
            </w:r>
          </w:p>
        </w:tc>
      </w:tr>
      <w:tr w:rsidR="005F70F0" w:rsidTr="00795389">
        <w:trPr>
          <w:trHeight w:val="1055"/>
          <w:jc w:val="center"/>
        </w:trPr>
        <w:tc>
          <w:tcPr>
            <w:tcW w:w="135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70F0" w:rsidRDefault="005F70F0" w:rsidP="00795389">
            <w:pPr>
              <w:widowControl/>
              <w:spacing w:line="340" w:lineRule="atLeast"/>
              <w:rPr>
                <w:rFonts w:cs="宋体" w:hint="eastAsia"/>
                <w:kern w:val="0"/>
                <w:szCs w:val="21"/>
              </w:rPr>
            </w:pPr>
            <w:r>
              <w:rPr>
                <w:rFonts w:ascii="黑体" w:eastAsia="黑体" w:cs="宋体" w:hint="eastAsia"/>
                <w:kern w:val="0"/>
                <w:szCs w:val="21"/>
              </w:rPr>
              <w:t>3.条件建设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70F0" w:rsidRDefault="005F70F0" w:rsidP="00795389">
            <w:pPr>
              <w:widowControl/>
              <w:spacing w:line="340" w:lineRule="atLeast"/>
              <w:rPr>
                <w:rFonts w:cs="宋体"/>
                <w:kern w:val="0"/>
                <w:szCs w:val="21"/>
              </w:rPr>
            </w:pPr>
            <w:r>
              <w:rPr>
                <w:rFonts w:ascii="黑体" w:eastAsia="黑体" w:cs="宋体" w:hint="eastAsia"/>
                <w:kern w:val="0"/>
                <w:szCs w:val="21"/>
              </w:rPr>
              <w:t>3.1场地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70F0" w:rsidRDefault="005F70F0" w:rsidP="00795389">
            <w:pPr>
              <w:widowControl/>
              <w:spacing w:line="340" w:lineRule="atLeast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、选址利于辅导员开展辅导工作和学生来访，符合安全、方便原则；</w:t>
            </w:r>
          </w:p>
          <w:p w:rsidR="005F70F0" w:rsidRDefault="005F70F0" w:rsidP="00795389">
            <w:pPr>
              <w:widowControl/>
              <w:spacing w:line="340" w:lineRule="atLeast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、总面积不少于</w:t>
            </w:r>
            <w:r>
              <w:rPr>
                <w:rFonts w:cs="宋体"/>
                <w:kern w:val="0"/>
                <w:szCs w:val="21"/>
              </w:rPr>
              <w:t>10</w:t>
            </w:r>
            <w:r>
              <w:rPr>
                <w:rFonts w:ascii="宋体" w:hAnsi="宋体" w:cs="宋体" w:hint="eastAsia"/>
                <w:kern w:val="0"/>
                <w:szCs w:val="21"/>
              </w:rPr>
              <w:t>平方米；</w:t>
            </w:r>
          </w:p>
          <w:p w:rsidR="005F70F0" w:rsidRDefault="005F70F0" w:rsidP="00795389">
            <w:pPr>
              <w:widowControl/>
              <w:spacing w:line="340" w:lineRule="atLeast"/>
              <w:ind w:left="9" w:right="9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kern w:val="0"/>
                <w:szCs w:val="21"/>
              </w:rPr>
              <w:t>、室内环境色调温和、舒适、自然、和谐。</w:t>
            </w:r>
          </w:p>
        </w:tc>
      </w:tr>
      <w:tr w:rsidR="005F70F0" w:rsidTr="00795389">
        <w:trPr>
          <w:trHeight w:val="1831"/>
          <w:jc w:val="center"/>
        </w:trPr>
        <w:tc>
          <w:tcPr>
            <w:tcW w:w="135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0F0" w:rsidRDefault="005F70F0" w:rsidP="00795389">
            <w:pPr>
              <w:widowControl/>
              <w:jc w:val="left"/>
              <w:rPr>
                <w:rFonts w:cs="宋体" w:hint="eastAsia"/>
                <w:kern w:val="0"/>
                <w:szCs w:val="21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70F0" w:rsidRDefault="005F70F0" w:rsidP="00795389">
            <w:pPr>
              <w:widowControl/>
              <w:spacing w:line="340" w:lineRule="atLeast"/>
              <w:rPr>
                <w:rFonts w:cs="宋体"/>
                <w:kern w:val="0"/>
                <w:szCs w:val="21"/>
              </w:rPr>
            </w:pPr>
            <w:r>
              <w:rPr>
                <w:rFonts w:ascii="黑体" w:eastAsia="黑体" w:cs="宋体" w:hint="eastAsia"/>
                <w:kern w:val="0"/>
                <w:szCs w:val="21"/>
              </w:rPr>
              <w:t>3.2功能区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70F0" w:rsidRDefault="005F70F0" w:rsidP="00795389">
            <w:pPr>
              <w:widowControl/>
              <w:spacing w:line="340" w:lineRule="atLeast"/>
              <w:ind w:left="9" w:right="9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、接待区，配有接待座椅、电话等；</w:t>
            </w:r>
          </w:p>
          <w:p w:rsidR="005F70F0" w:rsidRDefault="005F70F0" w:rsidP="00795389">
            <w:pPr>
              <w:widowControl/>
              <w:spacing w:line="340" w:lineRule="atLeast"/>
              <w:ind w:left="9" w:right="9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、辅导区有必备的、质地柔软舒适辅导椅；</w:t>
            </w:r>
          </w:p>
          <w:p w:rsidR="005F70F0" w:rsidRDefault="005F70F0" w:rsidP="00795389">
            <w:pPr>
              <w:widowControl/>
              <w:spacing w:line="340" w:lineRule="atLeast"/>
              <w:ind w:left="9" w:right="9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kern w:val="0"/>
                <w:szCs w:val="21"/>
              </w:rPr>
              <w:t>、有成长辅导范围、成长辅导老师介绍以及其他宣传资料；</w:t>
            </w:r>
          </w:p>
          <w:p w:rsidR="005F70F0" w:rsidRDefault="005F70F0" w:rsidP="00795389">
            <w:pPr>
              <w:widowControl/>
              <w:spacing w:line="340" w:lineRule="atLeast"/>
              <w:ind w:left="9" w:right="9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kern w:val="0"/>
                <w:szCs w:val="21"/>
              </w:rPr>
              <w:t>、配有电脑等其他所需设备。</w:t>
            </w:r>
          </w:p>
        </w:tc>
      </w:tr>
      <w:tr w:rsidR="005F70F0" w:rsidTr="00795389">
        <w:trPr>
          <w:trHeight w:val="1864"/>
          <w:jc w:val="center"/>
        </w:trPr>
        <w:tc>
          <w:tcPr>
            <w:tcW w:w="135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70F0" w:rsidRDefault="005F70F0" w:rsidP="00795389">
            <w:pPr>
              <w:widowControl/>
              <w:spacing w:line="340" w:lineRule="atLeast"/>
              <w:jc w:val="center"/>
              <w:rPr>
                <w:rFonts w:cs="宋体" w:hint="eastAsia"/>
                <w:kern w:val="0"/>
                <w:szCs w:val="21"/>
              </w:rPr>
            </w:pPr>
            <w:r>
              <w:rPr>
                <w:rFonts w:ascii="黑体" w:eastAsia="黑体" w:cs="宋体" w:hint="eastAsia"/>
                <w:kern w:val="0"/>
                <w:szCs w:val="21"/>
              </w:rPr>
              <w:t>4.日常运行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70F0" w:rsidRDefault="005F70F0" w:rsidP="00795389">
            <w:pPr>
              <w:widowControl/>
              <w:spacing w:line="340" w:lineRule="atLeast"/>
              <w:rPr>
                <w:rFonts w:cs="宋体"/>
                <w:kern w:val="0"/>
                <w:szCs w:val="21"/>
              </w:rPr>
            </w:pPr>
            <w:r>
              <w:rPr>
                <w:rFonts w:ascii="黑体" w:eastAsia="黑体" w:cs="宋体" w:hint="eastAsia"/>
                <w:kern w:val="0"/>
                <w:szCs w:val="21"/>
              </w:rPr>
              <w:t>4.1辅导管理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70F0" w:rsidRDefault="005F70F0" w:rsidP="00795389">
            <w:pPr>
              <w:widowControl/>
              <w:spacing w:line="340" w:lineRule="atLeast"/>
              <w:jc w:val="left"/>
              <w:rPr>
                <w:rFonts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1、有学期辅导工作计划与总结；</w:t>
            </w:r>
          </w:p>
          <w:p w:rsidR="005F70F0" w:rsidRDefault="005F70F0" w:rsidP="00795389">
            <w:pPr>
              <w:widowControl/>
              <w:spacing w:line="340" w:lineRule="atLeast"/>
              <w:jc w:val="left"/>
              <w:rPr>
                <w:rFonts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2、提供个体辅导、小团体辅导、电话辅导、信函辅导等基本辅导方式；</w:t>
            </w:r>
          </w:p>
          <w:p w:rsidR="005F70F0" w:rsidRDefault="005F70F0" w:rsidP="00795389">
            <w:pPr>
              <w:widowControl/>
              <w:spacing w:line="340" w:lineRule="atLeast"/>
              <w:jc w:val="left"/>
              <w:rPr>
                <w:rFonts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3、辅导档案记录详实。</w:t>
            </w:r>
          </w:p>
        </w:tc>
      </w:tr>
      <w:tr w:rsidR="005F70F0" w:rsidTr="00795389">
        <w:trPr>
          <w:trHeight w:val="2007"/>
          <w:jc w:val="center"/>
        </w:trPr>
        <w:tc>
          <w:tcPr>
            <w:tcW w:w="135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0F0" w:rsidRDefault="005F70F0" w:rsidP="00795389">
            <w:pPr>
              <w:widowControl/>
              <w:jc w:val="left"/>
              <w:rPr>
                <w:rFonts w:cs="宋体" w:hint="eastAsia"/>
                <w:kern w:val="0"/>
                <w:szCs w:val="21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70F0" w:rsidRDefault="005F70F0" w:rsidP="00795389">
            <w:pPr>
              <w:widowControl/>
              <w:spacing w:line="340" w:lineRule="atLeast"/>
              <w:rPr>
                <w:rFonts w:cs="宋体"/>
                <w:kern w:val="0"/>
                <w:szCs w:val="21"/>
              </w:rPr>
            </w:pPr>
            <w:r>
              <w:rPr>
                <w:rFonts w:ascii="黑体" w:eastAsia="黑体" w:cs="宋体" w:hint="eastAsia"/>
                <w:kern w:val="0"/>
                <w:szCs w:val="21"/>
              </w:rPr>
              <w:t>4.2辅导内容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70F0" w:rsidRDefault="005F70F0" w:rsidP="00795389">
            <w:pPr>
              <w:widowControl/>
              <w:spacing w:line="340" w:lineRule="atLeast"/>
              <w:jc w:val="left"/>
              <w:rPr>
                <w:rFonts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1、思想提升辅导：对学生进行理想信念、爱国主义、公民道德辅导；</w:t>
            </w:r>
          </w:p>
          <w:p w:rsidR="005F70F0" w:rsidRDefault="005F70F0" w:rsidP="00795389">
            <w:pPr>
              <w:widowControl/>
              <w:spacing w:line="340" w:lineRule="atLeast"/>
              <w:jc w:val="left"/>
              <w:rPr>
                <w:rFonts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2、</w:t>
            </w:r>
            <w:r>
              <w:rPr>
                <w:rFonts w:ascii="宋体" w:hAnsi="宋体" w:cs="宋体" w:hint="eastAsia"/>
                <w:kern w:val="0"/>
                <w:szCs w:val="21"/>
              </w:rPr>
              <w:t>学业发展辅导：对学困生、考研生开展辅导；</w:t>
            </w:r>
          </w:p>
          <w:p w:rsidR="005F70F0" w:rsidRDefault="005F70F0" w:rsidP="00795389">
            <w:pPr>
              <w:widowControl/>
              <w:spacing w:line="340" w:lineRule="atLeast"/>
              <w:jc w:val="left"/>
              <w:rPr>
                <w:rFonts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3、生活适应辅导：对学生开展人际交往、闲暇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生活、亲子关系</w:t>
            </w:r>
            <w:r>
              <w:rPr>
                <w:rFonts w:ascii="宋体" w:hAnsi="宋体" w:cs="宋体" w:hint="eastAsia"/>
                <w:kern w:val="0"/>
                <w:szCs w:val="21"/>
              </w:rPr>
              <w:t>辅导；</w:t>
            </w:r>
          </w:p>
          <w:p w:rsidR="005F70F0" w:rsidRDefault="005F70F0" w:rsidP="00795389">
            <w:pPr>
              <w:widowControl/>
              <w:spacing w:line="340" w:lineRule="atLeast"/>
              <w:jc w:val="left"/>
              <w:rPr>
                <w:rFonts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4、职业规划辅导：对就业困难生以及职业发展迷茫学生的辅导；</w:t>
            </w:r>
          </w:p>
          <w:p w:rsidR="005F70F0" w:rsidRDefault="005F70F0" w:rsidP="00795389">
            <w:pPr>
              <w:widowControl/>
              <w:spacing w:line="340" w:lineRule="atLeast"/>
              <w:jc w:val="left"/>
              <w:rPr>
                <w:rFonts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危机应对辅导：对有重大生活事件、处于心理或精神疾病康复期学生的辅导；</w:t>
            </w:r>
          </w:p>
          <w:p w:rsidR="005F70F0" w:rsidRDefault="005F70F0" w:rsidP="00795389">
            <w:pPr>
              <w:widowControl/>
              <w:spacing w:line="340" w:lineRule="atLeast"/>
              <w:jc w:val="left"/>
              <w:rPr>
                <w:rFonts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6、</w:t>
            </w:r>
            <w:r>
              <w:rPr>
                <w:rFonts w:ascii="宋体" w:hAnsi="宋体" w:cs="宋体" w:hint="eastAsia"/>
                <w:kern w:val="0"/>
                <w:szCs w:val="21"/>
              </w:rPr>
              <w:t>对特殊群体的辅导：对新生、家困生、违纪学生等的辅导；</w:t>
            </w:r>
          </w:p>
        </w:tc>
      </w:tr>
      <w:tr w:rsidR="005F70F0" w:rsidTr="00795389">
        <w:trPr>
          <w:trHeight w:val="725"/>
          <w:jc w:val="center"/>
        </w:trPr>
        <w:tc>
          <w:tcPr>
            <w:tcW w:w="135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0F0" w:rsidRDefault="005F70F0" w:rsidP="00795389">
            <w:pPr>
              <w:widowControl/>
              <w:jc w:val="left"/>
              <w:rPr>
                <w:rFonts w:cs="宋体" w:hint="eastAsia"/>
                <w:kern w:val="0"/>
                <w:szCs w:val="21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70F0" w:rsidRDefault="005F70F0" w:rsidP="00795389">
            <w:pPr>
              <w:widowControl/>
              <w:spacing w:line="340" w:lineRule="atLeast"/>
              <w:ind w:left="9" w:right="9"/>
              <w:rPr>
                <w:rFonts w:cs="宋体"/>
                <w:kern w:val="0"/>
                <w:szCs w:val="21"/>
              </w:rPr>
            </w:pPr>
            <w:r>
              <w:rPr>
                <w:rFonts w:ascii="黑体" w:eastAsia="黑体" w:cs="宋体" w:hint="eastAsia"/>
                <w:kern w:val="0"/>
                <w:szCs w:val="21"/>
              </w:rPr>
              <w:t>4.3辅导效果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70F0" w:rsidRDefault="005F70F0" w:rsidP="00795389">
            <w:pPr>
              <w:widowControl/>
              <w:spacing w:line="340" w:lineRule="atLeast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、采取多种方式宣传成长辅导室，学生知晓度达</w:t>
            </w:r>
            <w:r>
              <w:rPr>
                <w:rFonts w:cs="宋体"/>
                <w:kern w:val="0"/>
                <w:szCs w:val="21"/>
              </w:rPr>
              <w:t>60%</w:t>
            </w:r>
            <w:r>
              <w:rPr>
                <w:rFonts w:ascii="宋体" w:hAnsi="宋体" w:cs="宋体" w:hint="eastAsia"/>
                <w:kern w:val="0"/>
                <w:szCs w:val="21"/>
              </w:rPr>
              <w:t>以上；</w:t>
            </w:r>
          </w:p>
          <w:p w:rsidR="005F70F0" w:rsidRDefault="005F70F0" w:rsidP="00795389">
            <w:pPr>
              <w:widowControl/>
              <w:spacing w:line="340" w:lineRule="atLeast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、辅导对象对辅导效果比较满意。</w:t>
            </w:r>
          </w:p>
        </w:tc>
      </w:tr>
      <w:tr w:rsidR="005F70F0" w:rsidTr="00795389">
        <w:trPr>
          <w:trHeight w:val="725"/>
          <w:jc w:val="center"/>
        </w:trPr>
        <w:tc>
          <w:tcPr>
            <w:tcW w:w="1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70F0" w:rsidRDefault="005F70F0" w:rsidP="00795389">
            <w:pPr>
              <w:widowControl/>
              <w:spacing w:line="340" w:lineRule="atLeast"/>
              <w:jc w:val="center"/>
              <w:rPr>
                <w:rFonts w:cs="宋体" w:hint="eastAsia"/>
                <w:kern w:val="0"/>
                <w:szCs w:val="21"/>
              </w:rPr>
            </w:pPr>
            <w:r>
              <w:rPr>
                <w:rFonts w:ascii="黑体" w:eastAsia="黑体" w:cs="宋体" w:hint="eastAsia"/>
                <w:kern w:val="0"/>
                <w:szCs w:val="21"/>
              </w:rPr>
              <w:t>5.特色工作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70F0" w:rsidRDefault="005F70F0" w:rsidP="00795389">
            <w:pPr>
              <w:widowControl/>
              <w:spacing w:line="340" w:lineRule="atLeast"/>
              <w:ind w:left="9" w:right="9"/>
              <w:rPr>
                <w:rFonts w:cs="宋体"/>
                <w:kern w:val="0"/>
                <w:szCs w:val="21"/>
              </w:rPr>
            </w:pPr>
            <w:r>
              <w:rPr>
                <w:rFonts w:ascii="黑体" w:eastAsia="黑体" w:cs="宋体" w:hint="eastAsia"/>
                <w:kern w:val="0"/>
                <w:szCs w:val="21"/>
              </w:rPr>
              <w:t>根据学院实际开展特色工作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70F0" w:rsidRDefault="005F70F0" w:rsidP="00795389">
            <w:pPr>
              <w:widowControl/>
              <w:spacing w:line="340" w:lineRule="atLeast"/>
              <w:rPr>
                <w:rFonts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特色鲜明，有针对性、普及性。</w:t>
            </w:r>
          </w:p>
        </w:tc>
      </w:tr>
    </w:tbl>
    <w:p w:rsidR="005F70F0" w:rsidRDefault="005F70F0" w:rsidP="005F70F0"/>
    <w:p w:rsidR="005F70F0" w:rsidRDefault="005F70F0" w:rsidP="005F70F0">
      <w:pPr>
        <w:pStyle w:val="a5"/>
        <w:shd w:val="clear" w:color="auto" w:fill="FFFFFF"/>
        <w:spacing w:before="0" w:beforeAutospacing="0" w:after="0" w:afterAutospacing="0" w:line="393" w:lineRule="atLeast"/>
        <w:ind w:firstLine="645"/>
        <w:jc w:val="both"/>
        <w:rPr>
          <w:rFonts w:ascii="Times New Roman" w:hAnsi="Times New Roman" w:hint="eastAsia"/>
          <w:color w:val="000000"/>
          <w:sz w:val="32"/>
          <w:szCs w:val="32"/>
        </w:rPr>
      </w:pPr>
    </w:p>
    <w:p w:rsidR="005F70F0" w:rsidRDefault="005F70F0" w:rsidP="005F70F0">
      <w:pPr>
        <w:pStyle w:val="a5"/>
        <w:shd w:val="clear" w:color="auto" w:fill="FFFFFF"/>
        <w:spacing w:before="0" w:beforeAutospacing="0" w:after="0" w:afterAutospacing="0" w:line="393" w:lineRule="atLeast"/>
        <w:ind w:firstLine="645"/>
        <w:jc w:val="both"/>
        <w:rPr>
          <w:rFonts w:ascii="Times New Roman" w:hAnsi="Times New Roman" w:hint="eastAsia"/>
          <w:color w:val="000000"/>
          <w:sz w:val="32"/>
          <w:szCs w:val="32"/>
        </w:rPr>
      </w:pPr>
    </w:p>
    <w:p w:rsidR="005F70F0" w:rsidRDefault="005F70F0" w:rsidP="005F70F0">
      <w:pPr>
        <w:rPr>
          <w:rFonts w:hint="eastAsia"/>
        </w:rPr>
      </w:pPr>
    </w:p>
    <w:p w:rsidR="005F70F0" w:rsidRDefault="005F70F0" w:rsidP="005F70F0">
      <w:pPr>
        <w:rPr>
          <w:rFonts w:hint="eastAsia"/>
        </w:rPr>
      </w:pPr>
    </w:p>
    <w:p w:rsidR="005F70F0" w:rsidRDefault="005F70F0" w:rsidP="005F70F0">
      <w:pPr>
        <w:rPr>
          <w:rFonts w:hint="eastAsia"/>
        </w:rPr>
      </w:pPr>
    </w:p>
    <w:p w:rsidR="005F70F0" w:rsidRDefault="005F70F0" w:rsidP="005F70F0">
      <w:pPr>
        <w:rPr>
          <w:rFonts w:hint="eastAsia"/>
        </w:rPr>
      </w:pPr>
    </w:p>
    <w:p w:rsidR="005F70F0" w:rsidRDefault="005F70F0" w:rsidP="005F70F0">
      <w:pPr>
        <w:rPr>
          <w:rFonts w:hint="eastAsia"/>
        </w:rPr>
      </w:pPr>
    </w:p>
    <w:p w:rsidR="001D7F34" w:rsidRDefault="001D7F34"/>
    <w:sectPr w:rsidR="001D7F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7F34" w:rsidRPr="00BC76D2" w:rsidRDefault="001D7F34" w:rsidP="005F70F0">
      <w:pPr>
        <w:rPr>
          <w:rFonts w:ascii="Calibri" w:hAnsi="Calibri" w:cs="Calibri"/>
        </w:rPr>
      </w:pPr>
      <w:r>
        <w:separator/>
      </w:r>
    </w:p>
  </w:endnote>
  <w:endnote w:type="continuationSeparator" w:id="1">
    <w:p w:rsidR="001D7F34" w:rsidRPr="00BC76D2" w:rsidRDefault="001D7F34" w:rsidP="005F70F0">
      <w:pPr>
        <w:rPr>
          <w:rFonts w:ascii="Calibri" w:hAnsi="Calibri" w:cs="Calibr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宋体"/>
    <w:charset w:val="86"/>
    <w:family w:val="roman"/>
    <w:pitch w:val="default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7F34" w:rsidRPr="00BC76D2" w:rsidRDefault="001D7F34" w:rsidP="005F70F0">
      <w:pPr>
        <w:rPr>
          <w:rFonts w:ascii="Calibri" w:hAnsi="Calibri" w:cs="Calibri"/>
        </w:rPr>
      </w:pPr>
      <w:r>
        <w:separator/>
      </w:r>
    </w:p>
  </w:footnote>
  <w:footnote w:type="continuationSeparator" w:id="1">
    <w:p w:rsidR="001D7F34" w:rsidRPr="00BC76D2" w:rsidRDefault="001D7F34" w:rsidP="005F70F0">
      <w:pPr>
        <w:rPr>
          <w:rFonts w:ascii="Calibri" w:hAnsi="Calibri" w:cs="Calibri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70F0"/>
    <w:rsid w:val="001D7F34"/>
    <w:rsid w:val="005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0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70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70F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70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70F0"/>
    <w:rPr>
      <w:sz w:val="18"/>
      <w:szCs w:val="18"/>
    </w:rPr>
  </w:style>
  <w:style w:type="paragraph" w:styleId="a5">
    <w:name w:val="Normal (Web)"/>
    <w:basedOn w:val="a"/>
    <w:rsid w:val="005F70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2015-11-11T09:19:00Z</dcterms:created>
  <dcterms:modified xsi:type="dcterms:W3CDTF">2015-11-11T09:19:00Z</dcterms:modified>
</cp:coreProperties>
</file>